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0" w:name="Par1"/>
      <w:bookmarkEnd w:id="0"/>
      <w:r w:rsidRPr="00782F00">
        <w:rPr>
          <w:rFonts w:ascii="Times New Roman" w:hAnsi="Times New Roman" w:cs="Times New Roman"/>
          <w:b/>
          <w:bCs/>
        </w:rPr>
        <w:t>КАБИНЕТ МИНИСТРОВ РЕСПУБЛИКИ ТАТАРСТАН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ПОСТАНОВЛЕНИЕ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от 19 июля 2014 г. N 512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ОБ УТВЕРЖДЕНИИ ГОСУДАРСТВЕННОЙ ПРОГРАММЫ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"РЕАЛИЗАЦИЯ АНТИКОРРУПЦИОННОЙ ПОЛИТИКИ РЕСПУБЛИКИ ТАТАРСТАН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НА 2015 - 2020 ГОДЫ"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Во исполнение </w:t>
      </w:r>
      <w:hyperlink r:id="rId4" w:history="1">
        <w:r w:rsidRPr="00782F00">
          <w:rPr>
            <w:rFonts w:ascii="Times New Roman" w:hAnsi="Times New Roman" w:cs="Times New Roman"/>
          </w:rPr>
          <w:t>Указа</w:t>
        </w:r>
      </w:hyperlink>
      <w:r w:rsidRPr="00782F00">
        <w:rPr>
          <w:rFonts w:ascii="Times New Roman" w:hAnsi="Times New Roman" w:cs="Times New Roman"/>
        </w:rPr>
        <w:t xml:space="preserve"> Президента Российской Федерации от 11 апреля 2014 года N 226 "О Национальном плане противодействия коррупции на 2014 - 2015 годы", </w:t>
      </w:r>
      <w:hyperlink r:id="rId5" w:history="1">
        <w:r w:rsidRPr="00782F00">
          <w:rPr>
            <w:rFonts w:ascii="Times New Roman" w:hAnsi="Times New Roman" w:cs="Times New Roman"/>
          </w:rPr>
          <w:t>Закона</w:t>
        </w:r>
      </w:hyperlink>
      <w:r w:rsidRPr="00782F00">
        <w:rPr>
          <w:rFonts w:ascii="Times New Roman" w:hAnsi="Times New Roman" w:cs="Times New Roman"/>
        </w:rPr>
        <w:t xml:space="preserve"> Республики Татарстан от 4 мая 2006 года N 34-ЗРТ "О противодействии коррупции в Республике Татарстан" Кабинет Министров Республики Татарстан постановляет: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1. Утвердить прилагаемую Государственную </w:t>
      </w:r>
      <w:hyperlink w:anchor="Par32" w:history="1">
        <w:r w:rsidRPr="00782F00">
          <w:rPr>
            <w:rFonts w:ascii="Times New Roman" w:hAnsi="Times New Roman" w:cs="Times New Roman"/>
          </w:rPr>
          <w:t>программу</w:t>
        </w:r>
      </w:hyperlink>
      <w:r w:rsidRPr="00782F00">
        <w:rPr>
          <w:rFonts w:ascii="Times New Roman" w:hAnsi="Times New Roman" w:cs="Times New Roman"/>
        </w:rPr>
        <w:t xml:space="preserve"> "Реализация антикоррупционной политики Республики Татарстан на 2015 - 2020 годы" (далее - Программа).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2. Определить государственным заказчиком </w:t>
      </w:r>
      <w:hyperlink w:anchor="Par32" w:history="1">
        <w:r w:rsidRPr="00782F00">
          <w:rPr>
            <w:rFonts w:ascii="Times New Roman" w:hAnsi="Times New Roman" w:cs="Times New Roman"/>
          </w:rPr>
          <w:t>Программы</w:t>
        </w:r>
      </w:hyperlink>
      <w:r w:rsidRPr="00782F00">
        <w:rPr>
          <w:rFonts w:ascii="Times New Roman" w:hAnsi="Times New Roman" w:cs="Times New Roman"/>
        </w:rPr>
        <w:t xml:space="preserve"> Министерство юстиции Республики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3. Министерству финансов Республики Татарстан ежегодно при формировании бюджета Республики Татарстан на очередной финансовый год и плановый период предусматривать средства на реализацию мероприятий </w:t>
      </w:r>
      <w:hyperlink w:anchor="Par32" w:history="1">
        <w:r w:rsidRPr="00782F00">
          <w:rPr>
            <w:rFonts w:ascii="Times New Roman" w:hAnsi="Times New Roman" w:cs="Times New Roman"/>
          </w:rPr>
          <w:t>Программы</w:t>
        </w:r>
      </w:hyperlink>
      <w:r w:rsidRPr="00782F00">
        <w:rPr>
          <w:rFonts w:ascii="Times New Roman" w:hAnsi="Times New Roman" w:cs="Times New Roman"/>
        </w:rPr>
        <w:t xml:space="preserve"> с учетом возможностей и в пределах средств, направляемых на эти цели из бюджета Республики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4. Исполнительным органам государственной власти Республики Татарстан до 1 февраля 2015 года разработать и утвердить ведомственные программы по реализации антикоррупционной политики на 2015 - 2020 годы.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5. Предложить органам местного самоуправления муниципальных районов и городских округов Республики Татарстан разработать и утвердить муниципальные программы по реализации антикоррупционной политики на 2015 - 2020 годы.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6. Контроль за исполнением настоящего постановления возложить на Министерство юстиции Республики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И.о. Премьер-министра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Республики Татарстан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А.В.ПЕСОШИН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1" w:name="Par26"/>
      <w:bookmarkEnd w:id="1"/>
      <w:r w:rsidRPr="00782F00">
        <w:rPr>
          <w:rFonts w:ascii="Times New Roman" w:hAnsi="Times New Roman" w:cs="Times New Roman"/>
        </w:rPr>
        <w:t>Утверждена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постановлением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Кабинета Министров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Республики Татарстан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от 19 июля 2014 г. N 512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2" w:name="Par32"/>
      <w:bookmarkEnd w:id="2"/>
      <w:r w:rsidRPr="00782F00">
        <w:rPr>
          <w:rFonts w:ascii="Times New Roman" w:hAnsi="Times New Roman" w:cs="Times New Roman"/>
          <w:b/>
          <w:bCs/>
        </w:rPr>
        <w:t>ГОСУДАРСТВЕННАЯ ПРОГРАММА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"РЕАЛИЗАЦИЯ АНТИКОРРУПЦИОННОЙ ПОЛИТИКИ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РЕСПУБЛИКИ ТАТАРСТАН НА 2015 - 2020 ГОДЫ"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3" w:name="Par36"/>
      <w:bookmarkEnd w:id="3"/>
      <w:r w:rsidRPr="00782F00">
        <w:rPr>
          <w:rFonts w:ascii="Times New Roman" w:hAnsi="Times New Roman" w:cs="Times New Roman"/>
        </w:rPr>
        <w:t>ПАСПОРТ ГОСУДАРСТВЕННОЙ ПРОГРАММЫ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  <w:sectPr w:rsidR="00782F00" w:rsidRPr="00782F00" w:rsidSect="00EA28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835"/>
        <w:gridCol w:w="964"/>
        <w:gridCol w:w="5783"/>
      </w:tblGrid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Государственная программа "Реализация антикоррупционной политики Республики Татарстан на 2015 - 2020 годы" (далее - Программа)</w:t>
            </w:r>
          </w:p>
        </w:tc>
      </w:tr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Государственный заказчик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Министерство юстиции Республики Татарстан</w:t>
            </w:r>
          </w:p>
        </w:tc>
      </w:tr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Основные разработчики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Министерство юстиции Республики Татарстан;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рабочая группа по разработке проекта государственной антикоррупционной программы на 2015 - 2020 годы, созданная в соответствии с </w:t>
            </w:r>
            <w:hyperlink r:id="rId6" w:history="1">
              <w:r w:rsidRPr="00782F00">
                <w:rPr>
                  <w:rFonts w:ascii="Times New Roman" w:hAnsi="Times New Roman" w:cs="Times New Roman"/>
                </w:rPr>
                <w:t>распоряжением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 Кабинета Министров Республики Татарстан от 19.02.2014 N 315-р</w:t>
            </w:r>
          </w:p>
        </w:tc>
      </w:tr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Цель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Выявление и устранение причин коррупции (профилактика коррупции), создание условий, препятствующих коррупции, формирование в обществе нетерпимого отношения к коррупции</w:t>
            </w:r>
          </w:p>
        </w:tc>
      </w:tr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Задачи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1. Совершенствование инструментов и механизмов, в том числе правовых и организационных, противодействия коррупции.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2.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3. Оценка состояния коррупции посредством проведения мониторинговых исследований.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6. Обеспечение открытости, добросовестной конкуренции и </w:t>
            </w:r>
            <w:r w:rsidRPr="00782F00">
              <w:rPr>
                <w:rFonts w:ascii="Times New Roman" w:hAnsi="Times New Roman" w:cs="Times New Roman"/>
              </w:rPr>
              <w:lastRenderedPageBreak/>
              <w:t>объективности при осуществлении закупок товаров, работ, услуг для обеспечения государственных и муниципальных нужд.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7. Последовательное снижение административного давления на предпринимательство (бизнес-структуры).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8. Повышение эффективности взаимодействия органов государственной власти Республики Татарстан с правоохранительными органами.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 Усиление мер по минимизации бытовой коррупции.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10. Стимулирование антикоррупционного поведения государственных и муниципальных служащих</w:t>
            </w:r>
          </w:p>
        </w:tc>
      </w:tr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Сроки и этапы реализации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годы. Этапы реализации Программы не выделяются</w:t>
            </w:r>
          </w:p>
        </w:tc>
      </w:tr>
      <w:tr w:rsidR="00782F00" w:rsidRPr="00782F00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Объемы финансирования Программы с распределением по годам и источникам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Общий объем финансирования Программы за счет средств бюджета Республики Татарстан составляет 26,689 млн. рублей, в том числе: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(млн. рублей)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Средства бюджета Республики Татарстан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5,615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3,970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4,091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4,216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4,337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4,460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26,689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Примечание: объемы финансирования носят прогнозный характер и подлежат ежегодной корректировке с учетом возможностей бюджета Республики Татарстан</w:t>
            </w:r>
          </w:p>
        </w:tc>
      </w:tr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Ожидаемые конечные результаты реализации целей и задач Программы (индикаторы оценки результатов) и показатели бюджетной эффективности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По итогам реализации Программы ожидается достижение к концу 2020 года следующих результатов: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органов государственной власти Республики Татарстан и органов местного самоуправления Республики Татарстан, внедривших внутренний контроль и антикоррупционный механизм в кадровую политику, достигнет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законодательных и иных нормативных правовых актов, подвергнутых антикоррупционной экспертизе на стадии разработки их проектов, достигнет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выполнения плана проведения ротации государственных гражданских служащих Республики Татарстан в 2019 - 2020 годах составит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государственное задание на организацию социологических опросов будет выполнено на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государственных гражданских (муниципальных) служащих, прошедших повышение квалификации, составит не менее 33 процентов ежегодно;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методическими материалами по вопросам совершенствования деятельности по противодействию коррупции будет обеспечено 100 процентов государственных органов и органов местного самоуправления;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государственных (гражданских) служащих, государственных и муниципальных организаций, с которыми проведены антикоррупционные мероприятия, составит не менее 50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уровень удовлетворенности граждан качеством предоставления государственных и муниципальных услуг составит не менее 90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и муниципальных услуг, составит не менее 90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 с законодательством и </w:t>
            </w:r>
            <w:hyperlink r:id="rId7" w:history="1">
              <w:r w:rsidRPr="00782F00">
                <w:rPr>
                  <w:rFonts w:ascii="Times New Roman" w:hAnsi="Times New Roman" w:cs="Times New Roman"/>
                </w:rPr>
                <w:t>требованиями</w:t>
              </w:r>
            </w:hyperlink>
            <w:r w:rsidRPr="00782F00">
              <w:rPr>
                <w:rFonts w:ascii="Times New Roman" w:hAnsi="Times New Roman" w:cs="Times New Roman"/>
              </w:rPr>
              <w:t>, установленными постановлением Кабинета Министров Республики Татарстан от 04.04.2013 N 225 "Об утверждении Единых требований к размещению и наполнению разделов официальных сайтов исполнительных органов государственной власти Республики Татарстан в информационно-телекоммуникационной сети Интернет по вопросам противодействия коррупции" (далее - постановление Кабинета Министров Республики Татарстан от 04.04.2013 N 225), составит не менее 90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органов государственной власти и органов местного самоуправления Республики Татарстан, обеспечивших прозрачность деятельности в сфере организации и проведения закупок товаров, работ, услуг для обеспечения государственных (муниципальных) нужд, составит не менее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предпринимателей, попадавших в коррупционную ситуацию (по данным социологических исследований, проводимых Комитетом Республики Татарстан по социально-экономическому мониторингу), составит не более 13,7 процента;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полнота реализации контрольных проверок, предусмотренных Программой, составит не менее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жителей Республики Татарстан, вступающих в коррупционную сделку из-за отсутствия времени или возможностей для решения своей проблемы (по данным социологических исследований, проводимых Комитетом Республики Татарстан по социально-экономическому мониторингу), составит не более 21,5 процента;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составит не менее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мероприятия, направленные на повышение престижа государственной и муниципальной службы, будут проводиться ежегодно</w:t>
            </w:r>
          </w:p>
        </w:tc>
      </w:tr>
    </w:tbl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  <w:sectPr w:rsidR="00782F00" w:rsidRPr="00782F00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4" w:name="Par99"/>
      <w:bookmarkEnd w:id="4"/>
      <w:r w:rsidRPr="00782F00">
        <w:rPr>
          <w:rFonts w:ascii="Times New Roman" w:hAnsi="Times New Roman" w:cs="Times New Roman"/>
        </w:rPr>
        <w:t>I. ОБЩАЯ ХАРАКТЕРИСТИКА СФЕРЫ РЕАЛИЗАЦИИ ПРОГРАММЫ,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ПРОБЛЕМЫ И ПУТИ ИХ РЕШЕНИЯ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Коррупция оказывает негативное влияние на социально-экономическое развитие государства и общества, является барьером в формировании конкурентоспособной экономики, препятствует росту благосостояния населения, становлению развитого гражданского общества.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В связи с этим последние годы характеризуются активизацией в Республике Татарстан мер по противодействию коррупции, совершенствованием нормотворческой и правоприменительной работы на республиканском, ведомственном и муниципальном уровнях.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Настоящая Программа разработана во исполнение </w:t>
      </w:r>
      <w:hyperlink r:id="rId8" w:history="1">
        <w:r w:rsidRPr="00782F00">
          <w:rPr>
            <w:rFonts w:ascii="Times New Roman" w:hAnsi="Times New Roman" w:cs="Times New Roman"/>
          </w:rPr>
          <w:t>статьи 9</w:t>
        </w:r>
      </w:hyperlink>
      <w:r w:rsidRPr="00782F00">
        <w:rPr>
          <w:rFonts w:ascii="Times New Roman" w:hAnsi="Times New Roman" w:cs="Times New Roman"/>
        </w:rPr>
        <w:t xml:space="preserve"> Закона Республики Татарстан от 4 мая 2006 года N 34-ЗРТ "О противодействии коррупции в Республике Татарстан".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Программа концептуально связана с системой мер противодействия коррупции, реализуемых на федеральном уровне, и создает предпосылки использования программно-целевого метода в организации антикоррупционной работы на ведомственном и муниципальном уровнях.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Республика Татарстан имеет успешный опыт антикоррупционной деятельности. Об этом свидетельствуют положительные результаты реализации четырех антикоррупционных программ (республиканские программы по реализации Стратегии антикоррупционной политики Республики Татарстан на 2006 - 2008 годы и на 2009 - 2011 годы, Комплексная республиканская антикоррупционная </w:t>
      </w:r>
      <w:hyperlink r:id="rId9" w:history="1">
        <w:r w:rsidRPr="00782F00">
          <w:rPr>
            <w:rFonts w:ascii="Times New Roman" w:hAnsi="Times New Roman" w:cs="Times New Roman"/>
          </w:rPr>
          <w:t>программа</w:t>
        </w:r>
      </w:hyperlink>
      <w:r w:rsidRPr="00782F00">
        <w:rPr>
          <w:rFonts w:ascii="Times New Roman" w:hAnsi="Times New Roman" w:cs="Times New Roman"/>
        </w:rPr>
        <w:t xml:space="preserve"> на 2012 - 2014 годы, </w:t>
      </w:r>
      <w:hyperlink r:id="rId10" w:history="1">
        <w:r w:rsidRPr="00782F00">
          <w:rPr>
            <w:rFonts w:ascii="Times New Roman" w:hAnsi="Times New Roman" w:cs="Times New Roman"/>
          </w:rPr>
          <w:t>Подпрограмма</w:t>
        </w:r>
      </w:hyperlink>
      <w:r w:rsidRPr="00782F00">
        <w:rPr>
          <w:rFonts w:ascii="Times New Roman" w:hAnsi="Times New Roman" w:cs="Times New Roman"/>
        </w:rPr>
        <w:t xml:space="preserve"> "Реализация антикоррупционной политики Республики Татарстан на 2014 год" Государственной программы "Обеспечение общественного порядка и противодействие преступности в Республике Татарстан на 2014 - 2020 годы").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За время реализации указанных программ в Республике Татарстан выстроена система координации антикоррупционной деятельности в исполнительных органах государственной власти и органах местного самоуправления. На всех уровнях власти созданы координационные органы в виде комиссий (советов) по противодействию коррупции; определены лица, ответственные за профилактику коррупционных и иных правонарушений; созданы комиссии по соблюдению требований к служебному поведению государственных (муниципальных) служащих и урегулированию конфликта интересов; в муниципальных районах и городских округах назначены помощники глав по вопросам противодействия коррупции; определен четкий круг вопросов, курируемых каждым из перечисленных субъектов профилактики коррупции.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Наблюдается активизация и повышение качества работы указанных антикоррупционных органов и лиц, ответственных за реализацию антикоррупционных мероприятий в органах исполнительной власти и органах местного самоуправления в Республике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Благодаря реализации мероприятий предыдущих антикоррупционных программ отмечается повышение роли институтов гражданского общества в антикоррупционной деятельности. Так, представители общественности включены в составы антикоррупционных комиссий, комиссий по соблюдению требований к служебному поведению государственных (муниципальных) служащих, конкурсных и аттестационных комиссий при органах публичной власти. Молодежные общественные организации и республиканские средства массовой информации стали активными участниками антикоррупционной деятельности, в результате которой в обществе формируется нетерпимость к коррупционному поведению.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Следует отметить, что опыт Республики Татарстан в сфере противодействия коррупции не остался незамеченным. В докладе "Анализ практики реализации региональных программ противодействия коррупции в субъектах Российской Федерации", подготовленном федеральным государственным научно-исследовательским учреждением "Институт законодательства и сравнительного правоведения при Правительстве Российской Федерации" в 2012 году, институциональный опыт Республики Татарстан в сфере противодействия коррупции признан одним из лучших в Российской Федерации и рекомендуется для руководства в работе другим субъектам Российской Федерации.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 данным социологических исследований, ежегодно проводимых Комитетом Республики Татарстан по социально-экономическому мониторингу, также фиксируются положительные изменения. С 2009 по 2012 год доля респондентов, столкнувшихся с коррупцией, стабильно снижается. Оставаясь неизменным в 2010 и 2011 годах, когда каждый пятый житель республики сталкивался с явлением коррупции, в 2012 - 2013 годах охват населения коррупцией сократился до 15 - 16 процентов. Так, в 2013 году в коррупционную ситуацию попали 16,3 процента опрошенных респондентов.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представителей бизнеса, попадавших в коррупционную ситуацию, в 2009 - 2013 годах также снизилась. В 2013 году охват предпринимателей коррупцией составил 14,9 процента (в 2009 году - 23,2 процента; в 2010 и 2011 годах - 21,2 процента; в 2012 году - 17,8 процента).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Несмотря на общую тенденцию снижения уровня коррупции в различных сферах, процент коррумпированности в сфере деятельности органов ГИБДД, военкоматов, а также в сфере здравоохранения и образования остается одним из самых высоких.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Так, по мнению населения республики в 2013 году, коррумпированность сотрудников ГИБДД составила 63,6 процента, медицинских работников - 56,3 процента, преподавателей вузов - 47,7 процента, сотрудников военкоматов - 33,2 процента.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 мнению 43,5 процента жителей республики, основной причиной коррупции является недостаточно строгий контроль над действиями чиновников, их доходами и расходами. Более 31 процента респондентов считают, что причиной коррупции является возможность принятия единоличного решения должностными лицами; 30,5 процента жителей республики причину коррупции видят в низкой заработной плате работников бюджетной сферы.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Вместе с тем жители республики почти в равной степени удовлетворены полностью или частично деятельностью как министерств и ведомств Республики Татарстан (86,7 процента), так и органов местного самоуправления (86 процентов). Около 10 процентов населения Татарстана считают работу органов государственной и муниципальной власти неудовлетворительной.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Решению вышеупомянутых проблем в сфере противодействия (профилактики) коррупции будут способствовать: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информирование населения в онлайн-режиме о реальной коррупционной ситуации и предпринимаемых мерах по реализации антикоррупционной политики в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создание условий для противодействия коррупции и предупреждение коррупционных правонарушений;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повышение эффективности взаимодействия органов власти Республики Татарстан с гражданским обществом, государственная поддержка деятельности общественных объединений по противодействию коррупции;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последовательное применение имеющихся правовых, образовательных и воспитательных мер, направленных на противодействие коррупции.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В соответствии со </w:t>
      </w:r>
      <w:hyperlink r:id="rId11" w:history="1">
        <w:r w:rsidRPr="00782F00">
          <w:rPr>
            <w:rFonts w:ascii="Times New Roman" w:hAnsi="Times New Roman" w:cs="Times New Roman"/>
          </w:rPr>
          <w:t>статьей 9</w:t>
        </w:r>
      </w:hyperlink>
      <w:r w:rsidRPr="00782F00">
        <w:rPr>
          <w:rFonts w:ascii="Times New Roman" w:hAnsi="Times New Roman" w:cs="Times New Roman"/>
        </w:rPr>
        <w:t xml:space="preserve"> Закона Республики Татарстан от 4 мая 2006 года N 34-ЗРТ "О противодействии коррупции в Республике Татарстан" антикоррупционная программа является комплексной мерой антикоррупционной политики,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 учетом изложенного и имеющегося опыта реализации предыдущих антикоррупционных программ в Республике Татарстан программно-целевой метод представляется наиболее целесообразным для качественной реализации мер антикоррупционной политики в республике.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5" w:name="Par125"/>
      <w:bookmarkEnd w:id="5"/>
      <w:r w:rsidRPr="00782F00">
        <w:rPr>
          <w:rFonts w:ascii="Times New Roman" w:hAnsi="Times New Roman" w:cs="Times New Roman"/>
        </w:rPr>
        <w:t>II. ЦЕЛЬ И ОСНОВНЫЕ ЗАДАЧИ ПРОГРАММЫ. ОПИСАНИЕ ОЖИДАЕМЫХ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КОНЕЧНЫХ РЕЗУЛЬТАТОВ ПРОГРАММЫ, СРОКИ И ЭТАПЫ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ЕЕ РЕАЛИЗАЦИИ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Целями Программы являются 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Для достижения целей Программы требуется решение следующих задач: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совершенствование инструментов и механизмов, в том числе правовых и организационных, противодействия коррупции;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совершенствование организации проведения антикоррупционной экспертизы нормативных правовых актов и проектов нормативных правовых актов;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проведение антикоррупционного мониторинга;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совершенствование деятельности в сфере организации и проведения закупок товаров, работ, услуг для обеспечения государственных (муниципальных) нужд;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последовательное снижение административного давления на предпринимательство (бизнес-структуры);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повышение эффективности взаимодействия с правоохранительными органами;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усиление мер по минимизации бытовой коррупции;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стимулирование антикоррупционного поведения государственных и муниципальных служащих.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 итогам реализации Программы ожидается достижение к концу 2020 года следующих результатов: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органов государственной власти Республики Татарстан и органов местного самоуправления Республики Татарстан, внедривших внутренний контроль и антикоррупционный механизм в кадровую политику, достигнет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законодательных и иных нормативных правовых актов, подвергнутых антикоррупционной экспертизе на стадии разработки их проектов, достигнет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выполнения плана проведения ротации государственных гражданских служащих Республики Татарстан в 2019 - 2020 годах составит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государственное задание на организацию социологических опросов будет выполнено на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государственных гражданских (муниципальных) служащих, прошедших повышение квалификации, составит не менее 33 процентов ежегодно;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методическими материалами по вопросам совершенствования деятельности по противодействию коррупции будет обеспечено 100 процентов государственных органов и органов местного самоуправления;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государственных (гражданских) служащих, государственных и муниципальных организаций, с которыми проведены антикоррупционные мероприятия, составит не менее 50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уровень удовлетворенности граждан качеством предоставления государственных и муниципальных услуг составит не менее 90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и муниципальных услуг, составит не менее 90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 с законодательством и </w:t>
      </w:r>
      <w:hyperlink r:id="rId12" w:history="1">
        <w:r w:rsidRPr="00782F00">
          <w:rPr>
            <w:rFonts w:ascii="Times New Roman" w:hAnsi="Times New Roman" w:cs="Times New Roman"/>
          </w:rPr>
          <w:t>требованиями</w:t>
        </w:r>
      </w:hyperlink>
      <w:r w:rsidRPr="00782F00">
        <w:rPr>
          <w:rFonts w:ascii="Times New Roman" w:hAnsi="Times New Roman" w:cs="Times New Roman"/>
        </w:rPr>
        <w:t>, установленными постановлением Кабинета Министров Республики Татарстан от 04.04.2013 N 225, составит не менее 90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органов государственной власти и органов местного самоуправления Республики Татарстан, обеспечивших прозрачность деятельности в сфере организации и проведения закупок товаров, работ, услуг для обеспечения государственных (муниципальных) нужд, составит не менее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предпринимателей, попадавших в коррупционную ситуацию (по данным социологических исследований, проводимых Комитетом Республики Татарстан по социально-экономическому мониторингу), составит не более 13,7 процента;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полнота реализации контрольных проверок, предусмотренных Программой, составит не менее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жителей Республики Татарстан, вступающих в коррупционную сделку из-за отсутствия времени или возможностей для решения своей проблемы (по данным социологических исследований, проводимых Комитетом Республики Татарстан по социально-экономическому мониторингу), составит не более 21,5 процента;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составит не менее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мероприятия, направленные на повышение престижа государственной и муниципальной службы, будут проводиться ежегодно.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Сроки реализации Программы: 2015 - 2020 годы. Этапы реализации Программы не выделяются.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Основные цели, задачи, индикаторы оценки результатов, а также объемы финансирования мероприятий, предусмотренных Программой, представлены в </w:t>
      </w:r>
      <w:hyperlink w:anchor="Par224" w:history="1">
        <w:r w:rsidRPr="00782F00">
          <w:rPr>
            <w:rFonts w:ascii="Times New Roman" w:hAnsi="Times New Roman" w:cs="Times New Roman"/>
          </w:rPr>
          <w:t>приложении</w:t>
        </w:r>
      </w:hyperlink>
      <w:r w:rsidRPr="00782F00">
        <w:rPr>
          <w:rFonts w:ascii="Times New Roman" w:hAnsi="Times New Roman" w:cs="Times New Roman"/>
        </w:rPr>
        <w:t xml:space="preserve"> к Программе.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6" w:name="Par161"/>
      <w:bookmarkEnd w:id="6"/>
      <w:r w:rsidRPr="00782F00">
        <w:rPr>
          <w:rFonts w:ascii="Times New Roman" w:hAnsi="Times New Roman" w:cs="Times New Roman"/>
        </w:rPr>
        <w:t>III. ОБОСНОВАНИЕ РЕСУРСНОГО ОБЕСПЕЧЕНИЯ ПРОГРАММЫ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Общий объем финансирования Программы за счет средств бюджета Республики Татарстан в 2015 - 2020 годах составляет 26,689 млн. рублей, в том числе: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  <w:sectPr w:rsidR="00782F00" w:rsidRPr="00782F00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pStyle w:val="ConsPlusNonforma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                                                              (млн. рублей)</w:t>
      </w: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587"/>
        <w:gridCol w:w="8195"/>
      </w:tblGrid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Объем средств бюджета Республики Татарстан</w:t>
            </w:r>
          </w:p>
        </w:tc>
      </w:tr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5,615</w:t>
            </w:r>
          </w:p>
        </w:tc>
      </w:tr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3,970</w:t>
            </w:r>
          </w:p>
        </w:tc>
      </w:tr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4,091</w:t>
            </w:r>
          </w:p>
        </w:tc>
      </w:tr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4,216</w:t>
            </w:r>
          </w:p>
        </w:tc>
      </w:tr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4,337</w:t>
            </w:r>
          </w:p>
        </w:tc>
      </w:tr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4,460</w:t>
            </w:r>
          </w:p>
        </w:tc>
      </w:tr>
    </w:tbl>
    <w:p w:rsidR="00782F00" w:rsidRPr="00782F00" w:rsidRDefault="00782F00">
      <w:pPr>
        <w:pStyle w:val="ConsPlusNonformat"/>
        <w:rPr>
          <w:rFonts w:ascii="Times New Roman" w:hAnsi="Times New Roman" w:cs="Times New Roman"/>
        </w:rPr>
        <w:sectPr w:rsidR="00782F00" w:rsidRPr="00782F00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Объемы финансирования Программы носят прогнозный характер и подлежат ежегодной корректировке с учетом возможностей бюджета Республики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Кроме того, на реализацию программных мероприятий предполагается использовать средства, выделяемые на финансирование основной деятельности исполнителей мероприятий.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7" w:name="Par184"/>
      <w:bookmarkEnd w:id="7"/>
      <w:r w:rsidRPr="00782F00">
        <w:rPr>
          <w:rFonts w:ascii="Times New Roman" w:hAnsi="Times New Roman" w:cs="Times New Roman"/>
        </w:rPr>
        <w:t>IV. МЕХАНИЗМ РЕАЛИЗАЦИИ ПРОГРАММЫ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Планирование, взаимодействие, координацию и общий контроль за исполнением Программы осуществляет Министерство юстиции Республики Татарстан, которое ежегодно уточняет целевые показатели и затраты на мероприятия Программы, механизм реализации Программы и состав исполнителей, запрашивает у министерств и ведомств, ответственных за выполнение мероприятий, сведения о ходе выполнения Программы.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Финансирование мероприятий осуществляется через министерства и ведомства, ответственные за их реализацию и являющиеся исполнителями Программы.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Исполнители Программы, ответственные за реализацию соответствующих мероприятий, представляют в Министерство юстиции Республики Татарстан ежеквартально, до 5 числа месяца, следующего за отчетным периодом, информацию об исполнении мероприятий и освоенных денежных средствах, выделяемых исполнителям мероприятий, с нарастающим итогом и в целом за отчетный год.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Годовой отчет о ходе реализации и оценке эффективности Программы (далее - годовой отчет) Министерство юстиции Республики Татарстан совместно с соисполнителями до 1 февраля года, следующего за отчетным, представляет Премьер-министру Республики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Годовой отчет содержит: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конкретные результаты, достигнутые за отчетный период;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перечень мероприятий, выполненных и не выполненных (с указанием причин) в установленные сроки;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анализ факторов, повлиявших на ход реализации Программы;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данные об использовании бюджетных ассигнований и иных средств на выполнение мероприятий;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иную информацию.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Внесение изменений в Программу осуществляется по инициативе и по согласованию с ответственным исполнителем мероприятий Программы либо во исполнение поручений Правительства Республики Татарстан в соответствии с установленными требованиями.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юстиции Республики Татарстан раз в полугодие представляет в Кабинет Министров Республики Татарстан информацию о ходе исполнения Программы. До 1 февраля наступившего года обобщенная за предыдущий год информация направляется в Управление Президента Республики Татарстан по вопросам антикоррупционной политики для включения в ежегодный сводный отчет о состоянии коррупции и реализации мер антикоррупционной политики в Республике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юстиции Республики Татарстан в установленном порядке направляет: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ежеквартально, до 25 числа месяца, следующего за отчетным периодом, в Министерство экономики Республики Татарстан - статистическую, справочную и аналитическую информацию о подготовке и реализации Программы, а также об эффективности использования финансовых средств по установленной форме;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ежегодно, до 1 марта года, следующего за отчетным периодом, в Министерство экономики Республики Татарстан и Министерство финансов Республики Татарстан - информацию о ходе работ по реализации Программы и эффективности использования финансовых средств.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8" w:name="Par202"/>
      <w:bookmarkEnd w:id="8"/>
      <w:r w:rsidRPr="00782F00">
        <w:rPr>
          <w:rFonts w:ascii="Times New Roman" w:hAnsi="Times New Roman" w:cs="Times New Roman"/>
        </w:rPr>
        <w:t>V. ОЦЕНКА СОЦИАЛЬНО-ЭКОНОМИЧЕСКОЙ ЭФФЕКТИВНОСТИ ПРОГРАММЫ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Общая эффективность Программы оценивается по степени достижения установленных целевых параметров, запланированных к 2020 году, реализации в установленные сроки предусмотренных мероприятий. Для оценки эффективности Программы используются результаты социологических исследований, а также материалы текущей отчетности министерств и ведомств.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Реализация мероприятий Программы к 2020 году позволит: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повысить эффективность государственного управления в сфере противодействия коррупции;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повысить роль общественности в антикоррупционной деятельности органов исполнительной власти и органов местного самоуправления в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формировать в обществе нетерпимое отношение к коррупции.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Кроме того, комплексное выполнение программных мероприятий будет способствовать развитию и укреплению антикоррупционных институтов в республике. Будет совершенствоваться антикоррупционное образование. Увеличится количество государственных и муниципальных служащих, прошедших курсы повышения квалификации по антикоррупционной тематике.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Социальный эффект Программы оценивается в более полной реализации гражданами своих конституционных прав и свобод.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Учитывая специфику Программы, определить прямой экономический эффект не представляется возможным, так как программные мероприятия не поддаются обычным статистическим измерениям и не могут быть выражены в стоимостной оценке. В то же время косвенный экономический эффект реализации мероприятий Программы может наблюдаться в результате формирования привлекательного имиджа Республики Татарстан, в том числе инвестиционной привлекательности, повышения предпринимательской активности, сокращения бюджетных потерь, связанных с проявлениями коррупции в органах исполнительной власти и органах местного самоуправления в республике.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В Программе используется система индикаторов и показателей, характеризующих результаты деятельности. Оценка эффективности Программы за весь период ее реализации проводится с учетом достижения к 2020 году показателей по индикаторам оценки результатов выполнения Программы, приведенных в </w:t>
      </w:r>
      <w:hyperlink w:anchor="Par224" w:history="1">
        <w:r w:rsidRPr="00782F00">
          <w:rPr>
            <w:rFonts w:ascii="Times New Roman" w:hAnsi="Times New Roman" w:cs="Times New Roman"/>
          </w:rPr>
          <w:t>приложении</w:t>
        </w:r>
      </w:hyperlink>
      <w:r w:rsidRPr="00782F00">
        <w:rPr>
          <w:rFonts w:ascii="Times New Roman" w:hAnsi="Times New Roman" w:cs="Times New Roman"/>
        </w:rPr>
        <w:t xml:space="preserve"> к ней.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bookmarkStart w:id="9" w:name="Par218"/>
      <w:bookmarkEnd w:id="9"/>
      <w:r w:rsidRPr="00782F00">
        <w:rPr>
          <w:rFonts w:ascii="Times New Roman" w:hAnsi="Times New Roman" w:cs="Times New Roman"/>
        </w:rPr>
        <w:t>Приложение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 Государственной программе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"Реализация антикоррупционной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политики Республики Татарстан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на 2015 - 2020 годы"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  <w:sectPr w:rsidR="00782F00" w:rsidRPr="00782F00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10" w:name="Par224"/>
      <w:bookmarkEnd w:id="10"/>
      <w:r w:rsidRPr="00782F00">
        <w:rPr>
          <w:rFonts w:ascii="Times New Roman" w:hAnsi="Times New Roman" w:cs="Times New Roman"/>
          <w:b/>
          <w:bCs/>
        </w:rPr>
        <w:t>ЦЕЛИ, ЗАДАЧИ, ИНДИКАТОРЫ ОЦЕНКИ РЕЗУЛЬТАТОВ ГОСУДАРСТВЕННОЙ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ПРОГРАММЫ "РЕАЛИЗАЦИЯ АНТИКОРРУПЦИОННОЙ ПОЛИТИКИ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РЕСПУБЛИКИ ТАТАРСТАН НА 2015 - 2020 ГОДЫ" И ФИНАНСИРОВАНИЕ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ПО МЕРОПРИЯТИЯМ ПРОГРАММЫ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628"/>
        <w:gridCol w:w="1531"/>
        <w:gridCol w:w="1080"/>
        <w:gridCol w:w="1980"/>
        <w:gridCol w:w="1021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782F00" w:rsidRPr="00782F00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Наименование основных мероприятий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Сроки выполнения основных мероприятий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Индикаторы оценки конечных результатов, единицы измерения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Значения индикаторов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Финансирование (за счет средств бюджета Республики Татарстан), млн. рублей</w:t>
            </w:r>
          </w:p>
        </w:tc>
      </w:tr>
      <w:tr w:rsidR="00782F00" w:rsidRPr="00782F00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2013 г. (базовый)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2020 г.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17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Цели: 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1. Совершенствование инструментов и механизмов, в том числе правовых и организационных, противодействия коррупции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1.1. Разработка нормативных правовых актов и внесение изменений в законодательные и иные нормативные правовые акты Республики Татарстан о противодействии коррупции, муниципальные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Республике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Госсовет РТ </w:t>
            </w:r>
            <w:hyperlink w:anchor="Par1703" w:history="1">
              <w:r w:rsidRPr="00782F00">
                <w:rPr>
                  <w:rFonts w:ascii="Times New Roman" w:hAnsi="Times New Roman" w:cs="Times New Roman"/>
                </w:rPr>
                <w:t>&lt;*&gt;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 (по согласованию), Кабмин РТ, Минюст РТ, 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органов государственной власти Республики Татарстан и органов местного самоуправления Республики Татарстан, внедривших внутренний контроль и антикоррупционный механизм в кадровую политику, процентов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1.2. Действенное функционирование подразделений органов государственной власти и органов местного самоуправления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 (с освобождением от иных функций, не относящихся к антикоррупционной работе)) в соответствии с указами Президента Российской Федерации от 21 сентября 2009 года </w:t>
            </w:r>
            <w:hyperlink r:id="rId13" w:history="1">
              <w:r w:rsidRPr="00782F00">
                <w:rPr>
                  <w:rFonts w:ascii="Times New Roman" w:hAnsi="Times New Roman" w:cs="Times New Roman"/>
                </w:rPr>
                <w:t>N 1065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 и Президента Республики Татарстан от 1 ноября 2010 года </w:t>
            </w:r>
            <w:hyperlink r:id="rId14" w:history="1">
              <w:r w:rsidRPr="00782F00">
                <w:rPr>
                  <w:rFonts w:ascii="Times New Roman" w:hAnsi="Times New Roman" w:cs="Times New Roman"/>
                </w:rPr>
                <w:t>N УП-711</w:t>
              </w:r>
            </w:hyperlink>
            <w:r w:rsidRPr="00782F00">
              <w:rPr>
                <w:rFonts w:ascii="Times New Roman" w:hAnsi="Times New Roman" w:cs="Times New Roman"/>
              </w:rPr>
              <w:t>, соблюдение принципа стабильности кадров, осуществляющих вышеуказанные функции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1.2.1. Проведение с соблюдением требований законодательства о государственной и муниципальной службе, о противодействии коррупции проверки достоверности и полноты сведений о доходах, расходах, об имуществе и обязательствах имущественного характера служащих, своих супруги (супруга) и несовершеннолетних детей, представляемых: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государственными и муниципальными служащими;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лицами, замещающими государственные и муниципальные должности.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Информирование органов Прокуратуры РТ о нарушениях, выявленных в ходе проверок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 и ОМС (по согласованию), Аппарат Президента РТ, Прокуратура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1.2.2. Проведение проверок соблюдения государственными служащими требований к служебному поведению, предусмотренных законодательством о государственной службе, и муниципальными служащими ограничений и запретов, предусмотренных законодательством о муниципальной службе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 и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1.2.3. Проведение проверок информации о наличии или возможности возникновения конфликта интересов у государственного (муниципального) служащего, поступающей представителю нанимателя в установленном законодательством порядке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 и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1.2.4. Проведение в порядке, определенном представителем нанимателя (работодателя), проверок сведений о фактах обращения в целях склонения государственного (муниципального) служащего к совершению коррупционных правонарушений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 и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1.2.5. Систематическое проведение оценки коррупционных рисков, возникающих при реализации государственными (муниципальными) служащими функций, и внесение уточнений в перечни должностей государственной (муниципальной) службы, замещение которых связано с коррупционными рисками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1.2.6. Внедрение и использование в деятельности подразделений по профилактике коррупционных и иных правонарушений (должностных лиц, ответственных за профилактику коррупционных и иных правонарушений) компьютерных программ, разработанных на базе специального программного обеспечения в целях осуществления: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мониторинга и автоматизированного анализа сведений о доходах, расходах, об имуществе и обязательствах имущественного характера, представляемых лицами, претендующими на замещение должностей, включенных в соответствующие перечни, и лицами, замещающими указанные должности, с использованием баз данных о доходах, недвижимом имуществе (в том числе за рубежом), транспортных средствах, счетах, кредитах, ценных бумагах;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(гражданско-правовых договоров) или на выполнение в данной организации работы (оказание данной организации услуг) на условиях трудового договора,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Внедрение - 2015 г.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Использование - 2015 - 2020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1.3. Обеспечение открытости деятельности комиссий при руководителях исполнительных органов государственной власти и органов местного самоуправления в Республике Татарстан по противодействию коррупции, в том числе путем вовлечения в их деятельность представителей общественных советов и других институтов гражданского общества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1.4. Обеспечение действенного функционирования комиссий по соблюдению требований к служебному поведению государственных (муниципальных) служащих и урегулированию конфликта интересов в соответствии с установленными требованиями федерального и республиканского законодательств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1.5. Организация проверки деятельности комиссий по соблюдению требований к служебному поведению государственных (муниципальных) служащих и урегулированию конфликта интересов, а также работы подразделений кадровых служб органов государственной власти и органов местного самоуправления по профилактике коррупционных и иных правонарушений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Прокуратура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1.6. Размещение в соответствии с законодательством на сайтах органов исполнительной власти, органов местного самоуправления Республики Татарстан сведений о доходах, расходах, имуществе и обязательствах имущественного характера государственных гражданских служащих и муниципальных служащих согласно правилам, установленным законодательством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1.7. Методическое обеспечение деятельности органов местного самоуправления по вопросам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Департамент государственной службы и кадров при Президенте РТ (по согласованию), Управление Президента РТ по вопросам антикоррупционной политики (по согласованию),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Минюст РТ, образовательные организации (по согласованию), Совет ректоров вузов Республики Татарстан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1.8. Организация анализа исполнения государственными органами, органами местного самоуправления Республики Татарстан законодательства о государственной гражданской службе, муниципальной службе, о противодействии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Департамент государственной службы и кадров при Президенте РТ (по согласованию), Управление по работе с территориями Президента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мероприятий (1 раз в 3 года)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1.9. Осуществление контроля за выполнением требований федеральных законов от 3 декабря 2012 года </w:t>
            </w:r>
            <w:hyperlink r:id="rId15" w:history="1">
              <w:r w:rsidRPr="00782F00">
                <w:rPr>
                  <w:rFonts w:ascii="Times New Roman" w:hAnsi="Times New Roman" w:cs="Times New Roman"/>
                </w:rPr>
                <w:t>N 230-ФЗ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 "О контроле за соответствием расходов лиц, замещающих государственные должности, и иных лиц их доходам" и от 7 мая 2013 года </w:t>
            </w:r>
            <w:hyperlink r:id="rId16" w:history="1">
              <w:r w:rsidRPr="00782F00">
                <w:rPr>
                  <w:rFonts w:ascii="Times New Roman" w:hAnsi="Times New Roman" w:cs="Times New Roman"/>
                </w:rPr>
                <w:t>N 79-ФЗ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 Информирование органов Прокуратуры РТ о нарушениях, выявленных в ходе проверок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Департамент государственной службы и кадров при Президенте РТ (по согласованию),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Управление Президента РТ по вопросам антикоррупционной политики (по согласованию), МВД по РТ (по согласованию), прокуратура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1.10. Организация и проведение ротации государственных гражданских служащих в установленном порядке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Департамент государственной службы и кадров при Президенте РТ (по согласованию), ИОГВ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Выполнение плана проведения ротации государственных гражданских служащих Республики Татарстан,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1.11. Изучение эффективности организации деятельности по противодействию коррупции в органах государственной власти Республики Татарстан, органах местного самоуправления в Республике Татарстан, государственных и муниципальных организациях в Республике Татарстан.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Подготовка предложений и рекомендаций по недопущению условий для проявления коррупции, минимизации последствий коррупционных правонарушений и совершенствованию антикоррупционной работы в органах государственной власти Республики Татарстан, органах местного самоуправления в Республике Татарстан, государственных и муниципальных организациях в Республике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Управление Президента РТ по вопросам антикоррупционной политики (по согласованию), Республиканская экспертная группа по вопросам противодействия коррупции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мероприятий в исполнительных органах государственной власти и органах местного самоуправления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2.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2.1. Принятие практических мер по организации эффективного проведения антикоррупционной экспертизы нормативных правовых актов и их проектов, ежегодного обобщения результатов ее проведения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Минюст РТ, 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законодательных и иных нормативных правовых актов, подвергнутых антикоррупционной экспертизе на стадии разработки их проектов, процентов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2.2. Создание необходимых условий для проведения независимой антикоррупционной экспертизы проектов нормативных правовых актов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Минюст РТ, 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2.3. Проведение семинаров (тренингов) с лицами, привлекаемыми к проведению антикоррупционной экспертизы республиканских и муниципальных нормативных правовых актов и проектов нормативных правовых актов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Минюст РТ, Управление Министерства юстиции РФ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3. Оценка состояния коррупции посредством проведения мониторинговых исследований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3.1. Проведение мониторинга деятельности органов исполнительной власти Республики Татарстан, территориальных органов федеральных органов исполнительной власти по Республике Татарстан, органов местного самоуправления муниципальных районов и городских округов Республики Татарстан по реализации антикоррупционных мер на территории Республики Татарстан и оценке их эффективности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Комитет РТ по социально-экономическому мониторингу, 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Полнота исполнения государственного задания на организацию социологических опросов, процентов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3.2. Исполнение государственного задания по организации социологических опросов различных групп населения в целях мониторинга состояния коррупции, выявления коррупциогенных факторов, оценки эффективности антикоррупционных мер. Информирование граждан об основных полученных результатах и выводах. Подготовка предложений по совершенствованию антикоррупционных мер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Комитет РТ по социально-экономическому мониторингу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0,997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0,997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0,997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0,997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0,997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0,997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3.3. Проведение отраслевых исследований коррупционных факторов и реализуемых антикоррупционных мер среди целевых групп. Использование полученных результатов для выработки превентивных мер в рамках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3.4. Проведение мониторинга: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вовлеченности институтов гражданского общества в реализацию антикоррупционной политики;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материалов республиканских средств массовой информации на тему коррупции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Общественная палата РТ (по согласованию), ОМС (по согласованию),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3.5. Совершенствование методики проведения мониторинга деятельности органов исполнительной власти Республики Татарстан, территориальных органов федеральных органов исполнительной власти по Республике Татарстан, органов местного самоуправления муниципальных районов и городских округов Республики Татарстан по реализации антикоррупционных мер на территории Республики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Комитет РТ по социально-экономическому мониторингу, Аппарат Президента РТ (по согласованию), Академия наук РТ (по согласованию), Минюст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4.1. Обеспечение в централизованном порядке повышения квалификации государственных гражданских служащих Республики Татарстан 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Департамент государственной службы и кадров при Президенте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государственных гражданских (муниципальных) служащих, прошедших повышение квалификации,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4.2. Организация и проведение краткосрочных специализированных семинаров, направленных на повышение квалификации отдельных категорий государственных гражданских служащих Республики Татарстан и муниципальных служащих, а также представителей общественности и иных лиц, принимающих участие в противодействии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Управление Президента РТ по вопросам антикоррупционной политики (по согласованию),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мероприятий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4.3. Проведение курсов повышения квалификации государственных (муниципальных) служащих с включением в образовательные программы дисциплин по антикоррупционной тематике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Департамент государственной службы и кадров при Президенте РТ (по согласованию), Управление Президента РТ по вопросам антикоррупционной политики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4.4. Осуществление закупок на разработку, издание, последующее обновление и распространение в государственных органах и органах местного самоуправления методических материалов, направленных на совершенствование деятельности по противодействию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Обеспеченность методическими материалами по вопросам совершенствования деятельности по противодействию коррупции государственных органов и органов местного самоуправления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0,090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0,075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4.5. Осуществление работы по формированию у служащих и работников государственных органов, государственных и муниципальных организаций отрицательного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государственных гражданских (муниципальных) служащих, государственных и муниципальных организаций, с которыми проведены антикоррупционные мероприятия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4.6. Осуществление закупок на издание и распространение в государственных органах и органах местного самоуправления научно-практического журнала "Антикоррупционный бюллетень"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Управление Президента РТ по вопросам антикоррупционной политики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выпусков журнала тиражом 300 экземпляров (1 раз в год)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0,220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0,230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0,250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4.7. Проведение закупок на осуществление выпуска цикла телепередач по правовому просвещению населения в сфере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выпущенных в эфир телепередач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1,422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1,492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1,563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1,638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1,709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1,782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4.8. Организация работы по разработке и трансляции на республиканских телеканалах информационно-разъяснительных и информационно-имиджевых видеоматериалов социальной направленности в целях формирования в обществе нетерпимого отношения к коррупции и пропаганды антикоррупционного поведения (на двух государственных языках РТ)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трансляций социальных роликов на республиканских телевизионных каналах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0,13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4.9. Организация информационного сопровождения мероприятий антикоррупционной направленности, просветительской работы в обществе по вопросам противостояния коррупции в любых ее проявлениях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4.10. Организация проведения заседаний круглых столов, брифингов и конференций по вопросам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мероприятий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4.11. Опубликование в газете "События недели" - "Атна вакыйгалары" материалов по тематике "Правовое просвещение в области противодействия коррупции"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4.12. Организация разработки цикла учебно-методических антикоррупционных пособий и рабочих тетрадей, рассчитанных на различные возрастные группы детей (на двух государственных языках Республики Татарстан), и внедрение их в практику работы образовательных учреждений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Разработка учебных материалов - 2015 г.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Внедрение учебных материалов в образовательные учреждения - 2015 - 2020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внеклассных часов, проведенных в образовательных учреждениях Республики Татарстан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60 тыс. часов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60 тыс. часов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60 тыс. часов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60 тыс. часов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60 тыс. часов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60 тыс. часов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1,750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4.13. Подготовка и внесение в установленном порядке предложений по включению в государственные образовательные стандарты высшего профессионального образования требований о формировании у обучающихся нетерпимости к коррупционному поведению как компонента профессиональной этики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Совет ректоров вузов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4.14. Организация проведения всероссийской научно-практической конференции по вопросам противодействия коррупции с международным участием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Управление Президента РТ по вопросам антикоррупционной политики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конференций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0,203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4.15. Организация проведения цикла специальных агитационно-общественных акций среди студентов организаций высшего профессионального образования республики, направленных на решение задач формирования антикоррупционного поведения, в том числе проведение конкурсов социальной рекламы антикоррупционной направленности (видеоконкурс, конкурс плакатов, фотокросс и др.)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Министерство по делам молодежи и спорту РТ, Совет ректоров вузов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ежегодных акций в городах Республики Татарстан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0,451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0,481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0,511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0,541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0,571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0,601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4.16. Организация проведения цикла научно-дискуссионных, а также информационно-просветительских общественных акций, в том числе приуроченных к Международному дню борьбы с коррупцией, с участием студентов образовательных организаций высшего и среднего профессионального образования Республики Татарстан, ученых и работающей молодежи, направленных на решение задач формирования нетерпимого отношения к коррупции, повышения уровня правосознания и правовой культуры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Министерство по делам молодежи и спорту РТ,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Совет ректоров вузов РТ (по согласованию),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научно-практических конференций, встреч, дебатов, форумов, круглых столов и семинаров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0,372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0,382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0,392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0,402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0,412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0,422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4.17. Учреждение номинации СТЭМ антикоррупционной направленности в рамках Республиканского открытого фестиваля "Студенческая весна"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Министерство по делам молодежи и спорту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4.18. Проведение конкурса сочинений "Будущее моей страны - в моих руках!", творческих работ учащихся национальных школ на родном языке на тему "Скажем коррупции "Нет"!" и детских рисунков "Надо жить честно!", республиканского конкурса творческих работ среди студентов профессиональных образовательных организаций "На страже закона, против коррупции!"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Управление Президента РТ по вопросам антикоррупционной политики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4.19. Организация проведения конкурса научно-прикладных исследовательских работ на тему реализации антикоррупционной политики Республики Татарстан среди профессорско-преподавательского состава образовательных учреждений, научно-исследовательских учреждений, аспирантов и студентов образовательных учреждений в целях распространения правовых знаний в образовательных учреждениях Республики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Управление Президента РТ по вопросам антикоррупционной политики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4.20. Осуществление комплекса организационных, разъяснительных и иных мер по соблюдению государственными (муниципальными) служащими ограничений, запретов, а также по исполнению обязанностей, установленных в целях противодействия коррупции, в том числе ограничений, касающихся дарения и получения подарков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4.21.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организационных, разъяснительных и иных мер по недопущению государственными (муниципальными)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5.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5.1. Обеспечение соблюдения положений административных регламентов предоставления государственных (муниципальных) услуг органами исполнительной власти и органами местного самоуправления в Республике Татарстан при предоставлении государственных (муниципальных) услуг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ОИГВ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5.2. Проведение мониторинга: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предоставления государственных услуг и выполнения административных регламентов предоставления государственных услуг исполнительными органами государственной власти Республики Татарстан;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качества предоставления муниципальных услуг при использовании административных регламентов, в том числе путем опросов конечных потребителей услуг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Минэкономики РТ, ЦЭСИ РТ при КМ РТ,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Уровень удовлетворенности граждан качеством предоставления государственных и муниципальных услуг,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5.3. Совершенствование системы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Минэкономики РТ, Министерство информатизации и связи РТ, ЦЭСИ РТ при КМ РТ, ИОГВ РТ, ОМС (по согласованию)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и муниципальных услуг, процентов.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Среднее число обращений представителей бизнес-сообщества в орган государственной власти Российской Федерации (орган местного самоуправления) для получения одной государственной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5.4. Проведение мониторинга уведомлений о коррупционных проявлениях, поступающих в государственную информационную систему Республики Татарстан "Народный контроль"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Уполномоченный по правам человека в Республике Татарстан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5.5. Организация наполнения раздела "Противодействие коррупции" официальных сайтов органов исполнительной власти, муниципальных районов и городских округов в соответствии с законодательством и </w:t>
            </w:r>
            <w:hyperlink r:id="rId17" w:history="1">
              <w:r w:rsidRPr="00782F00">
                <w:rPr>
                  <w:rFonts w:ascii="Times New Roman" w:hAnsi="Times New Roman" w:cs="Times New Roman"/>
                </w:rPr>
                <w:t>требованиями</w:t>
              </w:r>
            </w:hyperlink>
            <w:r w:rsidRPr="00782F00">
              <w:rPr>
                <w:rFonts w:ascii="Times New Roman" w:hAnsi="Times New Roman" w:cs="Times New Roman"/>
              </w:rPr>
              <w:t>, установленными постановлением Кабинета Министров Республики Татарстан от 04.04.2013 N 225 "Об утверждении Единых требований к размещению и наполнению разделов официальных сайтов исполнительных органов государственной власти Республики Татарстан в информационно-телекоммуникационной сети Интернет по вопросам противодействия коррупции"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 с законодательством и </w:t>
            </w:r>
            <w:hyperlink r:id="rId18" w:history="1">
              <w:r w:rsidRPr="00782F00">
                <w:rPr>
                  <w:rFonts w:ascii="Times New Roman" w:hAnsi="Times New Roman" w:cs="Times New Roman"/>
                </w:rPr>
                <w:t>требованиями</w:t>
              </w:r>
            </w:hyperlink>
            <w:r w:rsidRPr="00782F00">
              <w:rPr>
                <w:rFonts w:ascii="Times New Roman" w:hAnsi="Times New Roman" w:cs="Times New Roman"/>
              </w:rPr>
              <w:t>, установленными постановлением Кабинета Министров Республики Татарстан от 04.04.2013 N 225 "Об утверждении Единых требований к размещению и наполнению разделов официальных сайтов исполнительных органов государственной власти Республики Татарстан в информационно-телекоммуникационной сети Интернет по вопросам противодействия коррупции",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5.6. Обеспечение функционирования в министерствах, ведомствах, органах местного самоуправления в Республике Татарстан "телефонов доверия", "горячих линий", Интернет-приемных,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5.7. Формирование рейтинга открытости и доступности деятельности министерств, ведомств и органов местного самоуправления в Республике Татарстан в процессе общения с предпринимательским сообществом Республики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ТПП РТ (по согласованию), Минпромторг РТ, Минэкономики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5.8. Обеспечение работы Общественной приемной по вопросам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Общественная палата РТ (по согласованию),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ТПП РТ (по согласованию),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ТРО Общероссийской общественной организации "Ассоциация юристов России"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приемов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5.9. Осуществление публикаций в СМИ информации и размещение на Интернет-сайтах ежегодных отчетов о состоянии коррупции и реализации мер антикоррупционной политики в Республике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Управление Президента РТ по вопросам антикоррупционной политики (по согласованию), 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5.10. Проведение ежеквартального анализа обращений граждан, поступающих Главному федеральному инспектору по Республике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аппарат Главного федерального инспектора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5.11. Организация работы по проведению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лиц, с ежеквартальным обобщением и рассмотрением его результатов на заседаниях антикоррупционных комиссий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5.12. Доведение до СМИ информации о мерах, принимаемых органами государственной власти и органами местного самоуправления Республики Татарстан, по противодействию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5.13. Формирование системы общественного контроля в различных сферах общественными объединениями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Общественная палата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5.14. 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6. Обеспечение открытости, добросовестной конкуренции и объективности при осуществлении закупок товаров, работ, услуг для обеспечения государственных и муниципальных нужд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6.1. Реализация мер, способствующих снижению уровня коррупции при осуществлении закупок товаров (работ, услуг) для государственных и муниципальных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Госкомитет РТ по закупкам, 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органов государственной власти и органов местного самоуправления Республики Татарстан, обеспечивших прозрачность деятельности по осуществлению закупок товаров, работ, услуг для обеспечения государственных (муниципальных) нужд,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6.2. Проведение плановых и внеплановых проверок осуществления закупок товаров (работ, услуг) для государственных и муниципальных нужд, анализа результатов этих проверок и разработка предложений по устранению выявленных нарушений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Минфин РТ, УФАС по РТ (по согласованию), Прокуратура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7. Последовательное снижение административного давления на предпринимательство (бизнес-структуры)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7.1. Проведение социологических опросов предпринимателей по вопросам их взаимоотношений с контролирующими, надзорными и другими государственными органами.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Размещение результатов социологических исследований на сайте Уполномоченного при Президенте РТ по защите прав предпринимателей и Торгово-промышленной палаты РТ, а также освещение в СМИ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Минэкономики РТ, Комитет РТ по социально-экономическому мониторингу, Уполномоченный при Президенте РТ по защите прав предпринимателей (по согласованию), ТПП РТ (по согласованию), 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и опубликованных опросов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7.2. Обобщение и распространение положительного опыта антикоррупционного поведения предпринимателей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предпринимателей, попадавших в коррупционную ситуацию, процентов (по данным социологических исследований, проводимых Комитетом РТ по социально-экономическому мониторингу)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7.3. Развитие служб с целью оказания юридических консультаций по телефону, электронной почте или с выездом на место для оказания помощи предпринимателям в случае возникновения коррупционных ситуаций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ТПП РТ (по согласованию), Минэкономики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предпринимателей, получивших юридическую консультацию, из числа обратившихся,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7.4. Проведение заседаний круглых столов представителей органов исполнительной власти и бизнес-сообщества с целью выработки согласованных мер по дальнейшему снижению административного давления на бизнес-структуры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ТПП РТ (по согласованию), Минэкономики РТ, Уполномоченный при Президенте РТ по защите прав предпринимателей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заседаний круглых столов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7.5. Осуществление приема субъектов предпринимательской деятельности в муниципальных районах и городских округах Республики Татарстан по вопросам имеющихся административных барьеров и негативного воздействия на бизнес-структуры органов исполнительной власти, правоохранительных и контролирующих органов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приемов в муниципальных районах и городских округах Республики Татарстан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7.6. Освещение в СМИ и размещение на официальном сайте Уполномоченного при Президенте РТ по защите прав предпринимателей ежегодного доклада о деятельности по реализации мер, направленных на соблюдение и восстановление прав субъектов предпринимательской деятельности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публикаций доклада на официальном сайте Уполномоченного при Президенте РТ по защите прав предпринимателей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8. Повышение эффективности взаимодействия с правоохранительными органами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8.1. Осуществление проверки соблюдения законодательства при реализации приоритетных национальных проектов и республиканских государственных программ на предмет выявления коррупционных правонарушений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Минфин РТ, МВД по РТ (по согласованию), Прокуратура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Полнота реализации контрольных проверок, предусмотренных Программой,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8.2. Регулярное проведение в органах государственной власти республики и органах местного самоуправления муниципальных районов и городских округов республики проверок соблюдения государственными гражданскими и муниципальными служащими порядка прохождения государственной гражданской и муниципальной службы, предусмотренных законодательством запретов и ограничений. Придание широкой огласке результатов проверок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МВД по РТ (по согласованию), Прокуратура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8.3. Осуществление комплекса оперативно-разыскных мероприятий по выявлению и раскрытию коррупционных фактов, совершаемых субъектами предпринимательской деятельности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МВД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8.4. Разработка и проведение комплекса межведомственных мероприятий по выявлению и пресечению фактов коррупции в сфере землепользования, ЖКХ, распоряжения бюджетными средствами, государственным и муниципальным имуществом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Прокуратура РТ (по согласованию), СУ СК РФ по РТ (по согласованию), МВД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8.5. Проведение анализа результатов работы по борьбе с коррупционными преступлениями. Подготовка аналитических материалов по категориям выявленных преступлений, отраслям, подверженным коррупции, структуре должностных лиц, привлеченных к уголовной ответственности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МВД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8.6. Доведение до жителей Республики Татарстан через СМИ информации об имеющихся фактах разоблачения коррупционеров, отстранения должностных лиц от занимаемых ими должностей, привлечения виновных к ответственности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МВД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8.7. Организация взаимодействия с органами государственного и муниципального контроля, направленного на безусловное соблюдение законодательства при расходовании бюджетных средств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МВД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9. Усиление мер по минимизации бытовой коррупции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9.1. Обеспечение соблюдения требований законодательства в сфере государственной гражданской (муниципальной) службы с целью устранения коррупционных рисков, возникающих при поступлении граждан на должность государственной (муниципальной) службы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жителей Республики Татарстан, вступающих в коррупционную сделку из-за отсутствия времени или возможностей для решения своей проблемы, процентов (по данным социологических исследований, проводимых Комитетом РТ по социально-экономическому мониторингу)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9.2. Обеспечение соблюдения очередности поступления детей дошкольного возраста в детские сады в соответствии с электронной очередью. Исключение возможности необоснованного перемещения по очереди.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Ежемесячное проведение мониторинга процесса комплектования дошкольных образовательных организаций Республики Татарстан в автоматизированной информационной системе "Электронный детский сад"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Министерство информатизации и связи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9.3. Обеспечение родителей детей дошкольного и школьного возраста памятками о действиях в случаях незаконных поборов в образовательных организациях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9.4. Разработка и проведение для студентов медицинских учебных заведений, интернов комплекса мероприятий, направленных на формирование антикоррупционного поведения у будущих медработников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Министерство здравоохранения РТ,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9.5. Внедрение в медицинских и образовательных организациях практики ознакомления вновь принятых медицинских работников и работников образования с нормами антикоррупционного поведения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Министерство здравоохранения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9.6. Ведение мониторинга обращений граждан о проявлениях коррупции в сфере образования и здравоохранения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Министерство здравоохранения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9.7. Проведение социологических опросов в организациях здравоохранения, образования по вопросам коррупционных проявлений в сфере оказания медицинских, образовательных услуг. Размещение на официальных сайтах органов власти результатов опросов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Министерство здравоохранения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9.8. Проведение мониторинга соблюдения руководителями учреждений здравоохранения условий служебных контрактов в части запрета на учреждение ими коммерческих структур (организаций), оказывающих медицинские и иные услуги в сфере здравоохранения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Министерство здравоохранения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9.9. Организация разработки и внедрение электронного сервиса, позволяющего обеспечить публичность действий органов местного самоуправления в отношении распоряжения земельными участками и муниципальной собственностью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Министерство информатизации и связи РТ, помощник Президента РТ (по согласованию),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Министерство земельных и имущественных отношений РТ, Управление Росреестра по Республике Татарстан (по согласованию), Совет муниципальных образований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2015 - 2017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9.10. Обеспечение информирования населения посредством публикаций в печатных изданиях, подготовки новостных сюжетов в телепрограммах (телепередачах) и радиопрограммах (радиопередачах) о положениях Жилищного </w:t>
            </w:r>
            <w:hyperlink r:id="rId19" w:history="1">
              <w:r w:rsidRPr="00782F00">
                <w:rPr>
                  <w:rFonts w:ascii="Times New Roman" w:hAnsi="Times New Roman" w:cs="Times New Roman"/>
                </w:rPr>
                <w:t>кодекса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 Российской Федерации, правах и обязанностях участников жилищных отношений и системе контроля за организациями, осуществляющими управление многоквартирными домами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Министерство строительства, архитектуры и жилищно-коммунального хозяйства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9.11. Осуществление контроля за раскрытием информации о деятельности организаций, осуществляющих деятельность в сфере управления многоквартирными домами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Государственная жилищная инспекция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9.12. Обеспечение действенного функционирования комиссий по противодействию коррупции в отделах Военного комиссариата Республики Татарстан в муниципальных районах и городских округах, в том числе путем вовлечения в их деятельность представителей общественности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Военный комиссариат РТ (по согласованию),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9.13. Проведение мониторинга функционирования компьютерной программы по регистрации транспортных средств с функцией присвоения государственных регистрационных знаков по принципу случайных чисел, которая позволяет исключить коррупционную составляющую при производстве регистрационных действий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УГИБДД МВД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10. Стимулирование антикоррупционного поведения государственных и муниципальных служащих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10.1. Разработка комплекса мер, направленных на повышение престижа государственной и муниципальной службы, с учетом положительного регионального и международного опыта в сфере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Департамент государственной службы и кадров при Президенте РТ (по согласованию), Управление Президента РТ по вопросам антикоррупционной политики (по согласованию), Совет муниципальных образований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мероприятий, направленных на повышение престижа государственной и муниципальной службы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0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Всего по программе за счет средств бюджета Республики Татарстан</w:t>
            </w:r>
          </w:p>
        </w:tc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26,689 млн. рублей</w:t>
            </w:r>
          </w:p>
        </w:tc>
      </w:tr>
    </w:tbl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  <w:sectPr w:rsidR="00782F00" w:rsidRPr="00782F00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--------------------------------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1" w:name="Par1703"/>
      <w:bookmarkEnd w:id="11"/>
      <w:r w:rsidRPr="00782F00">
        <w:rPr>
          <w:rFonts w:ascii="Times New Roman" w:hAnsi="Times New Roman" w:cs="Times New Roman"/>
        </w:rPr>
        <w:t>&lt;*&gt; Список использованных сокращений: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Агентство "Татмедиа" - Республиканское агентство по печати и массовым коммуникациям "Татмедиа";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Академия наук РТ - Академия наук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аппарат Главного федерального инспектора по РТ - аппарат Главного федерального инспектора по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Военный комиссариат РТ - Военный комиссариат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Госкомитет РТ по закупкам - Госкомитет Республики Татарстан по закупкам;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Госсовет РТ - Государственный Совет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Государственная жилищная инспекция РТ - Государственная жилищная инспекция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Департамент государственной службы и кадров при Президенте РТ - Департамент государственной службы и кадров при Президенте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Кабмин РТ - Кабинет Министров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Комитет РТ по социально-экономическому мониторингу - Комитет Республики Татарстан по социально-экономическому мониторингу;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МВД по РТ - Министерство внутренних дел по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здравоохранения РТ - Министерство здравоохранения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земельных и имущественных отношений РТ - Министерство земельных и имущественных отношений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информатизации и связи РТ - Министерство информатизации и связи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по делам молодежи и спорту РТ - Министерство по делам молодежи и спорту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Минпромторг РТ - Министерство промышленности и торговли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строительства, архитектуры и жилищно-коммунального хозяйства РТ - Министерство строительства, архитектуры и жилищно-коммунального хозяйства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Минфин РТ - Министерство финансов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Минэкономики РТ - Министерство экономики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Минюст РТ - Министерство юстиции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МОиН РТ - Министерство образования и науки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молодежные и иные общественные объединения РТ - молодежные и иные общественные объединения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Общественная палата РТ - Общественная палата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ИОГВ РТ - исполнительные органы государственной власти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ОМС - органы местного самоуправления;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помощник Президента РТ - помощник Президента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Прокуратура РТ - Прокуратура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СМИ - средства массовой информации;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Совет муниципальных образований РТ - Совет муниципальных образований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Совет ректоров вузов РТ - Совет ректоров вузов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СТЭМ - студенческий театр эстрадных миниатюр;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СУ СК РФ по РТ - Следственное управление Следственного комитета Российской Федерации по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ТПП РТ - Торгово-промышленная палата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ТРО Общероссийской общественной организации "Ассоциация юристов России" - Территориальное региональное отделение Общероссийской общественной организации "Ассоциация юристов России";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УГИБДД МВД по РТ - Управление Государственной инспекции безопасности дорожного движения Министерства внутренних дел по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Уполномоченный по правам человека в РТ - Уполномоченный по правам человека в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Уполномоченный при Президенте РТ по защите прав предпринимателей - Уполномоченный при Президенте Республики Татарстан по защите прав предпринимателей;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Управление Президента РТ по вопросам антикоррупционной политики - Управление Президента Республики Татарстан по вопросам антикоррупционной политики;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Управление Росреестра по РТ - Управление Федеральной службы государственной регистрации, кадастра и картографии по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УФАС по РТ - Управление Федеральной антимонопольной службы по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ЦЭСИ РТ при КМ РТ - Центр экономических и социальных исследований Республики Татарстан при Кабинете Министров Республики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"/>
          <w:szCs w:val="2"/>
        </w:rPr>
      </w:pPr>
    </w:p>
    <w:p w:rsidR="00443C76" w:rsidRPr="00782F00" w:rsidRDefault="00443C76">
      <w:pPr>
        <w:rPr>
          <w:rFonts w:ascii="Times New Roman" w:hAnsi="Times New Roman" w:cs="Times New Roman"/>
        </w:rPr>
      </w:pPr>
    </w:p>
    <w:sectPr w:rsidR="00443C76" w:rsidRPr="00782F00" w:rsidSect="00FF61EB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82F00"/>
    <w:rsid w:val="00142B99"/>
    <w:rsid w:val="00443C76"/>
    <w:rsid w:val="00782F00"/>
    <w:rsid w:val="009212FC"/>
    <w:rsid w:val="00C155AC"/>
    <w:rsid w:val="00CF418E"/>
    <w:rsid w:val="00CF52CF"/>
    <w:rsid w:val="00E32AF0"/>
    <w:rsid w:val="00F14188"/>
    <w:rsid w:val="00FF6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2F0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782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82F0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782F0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155A682A8BB5AF36B31DC6ABAFF72E8EB70F47ADDE66525A6C7A283843679C0A8E95DD1DE015609DFC2859QCJ" TargetMode="External"/><Relationship Id="rId13" Type="http://schemas.openxmlformats.org/officeDocument/2006/relationships/hyperlink" Target="consultantplus://offline/ref=DC155A682A8BB5AF36B303CBBDC3AA2187BA554DAADD6805063321756F54QAJ" TargetMode="External"/><Relationship Id="rId18" Type="http://schemas.openxmlformats.org/officeDocument/2006/relationships/hyperlink" Target="consultantplus://offline/ref=DC155A682A8BB5AF36B31DC6ABAFF72E8EB70F47ACD06B54586C7A283843679C0A8E95DD1DE015609DFC2F59Q5J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DC155A682A8BB5AF36B31DC6ABAFF72E8EB70F47ACD06B54586C7A283843679C0A8E95DD1DE015609DFC2F59Q5J" TargetMode="External"/><Relationship Id="rId12" Type="http://schemas.openxmlformats.org/officeDocument/2006/relationships/hyperlink" Target="consultantplus://offline/ref=DC155A682A8BB5AF36B31DC6ABAFF72E8EB70F47ACD06B54586C7A283843679C0A8E95DD1DE015609DFC2F59Q5J" TargetMode="External"/><Relationship Id="rId17" Type="http://schemas.openxmlformats.org/officeDocument/2006/relationships/hyperlink" Target="consultantplus://offline/ref=DC155A682A8BB5AF36B31DC6ABAFF72E8EB70F47ACD06B54586C7A283843679C0A8E95DD1DE015609DFC2F59Q5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C155A682A8BB5AF36B303CBBDC3AA2187B85443A3D16805063321756F54QAJ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C155A682A8BB5AF36B31DCFB2A8F72E8EB70F47A8DD62515D6C7A283843679C0A8E95DD1DE015609DFC2E59Q0J" TargetMode="External"/><Relationship Id="rId11" Type="http://schemas.openxmlformats.org/officeDocument/2006/relationships/hyperlink" Target="consultantplus://offline/ref=DC155A682A8BB5AF36B31DC6ABAFF72E8EB70F47ADDE66525A6C7A283843679C0A8E95DD1DE015609DFC2859QCJ" TargetMode="External"/><Relationship Id="rId5" Type="http://schemas.openxmlformats.org/officeDocument/2006/relationships/hyperlink" Target="consultantplus://offline/ref=DC155A682A8BB5AF36B31DC6ABAFF72E8EB70F47ADDE66525A6C7A283843679C0A8E95DD1DE015609DFC2859QCJ" TargetMode="External"/><Relationship Id="rId15" Type="http://schemas.openxmlformats.org/officeDocument/2006/relationships/hyperlink" Target="consultantplus://offline/ref=DC155A682A8BB5AF36B303CBBDC3AA2187BF594FAFD96805063321756F54QAJ" TargetMode="External"/><Relationship Id="rId10" Type="http://schemas.openxmlformats.org/officeDocument/2006/relationships/hyperlink" Target="consultantplus://offline/ref=DC155A682A8BB5AF36B31DC6ABAFF72E8EB70F47ADD060565D6C7A283843679C0A8E95DD1DE015609CFC2E59Q3J" TargetMode="External"/><Relationship Id="rId19" Type="http://schemas.openxmlformats.org/officeDocument/2006/relationships/hyperlink" Target="consultantplus://offline/ref=DC155A682A8BB5AF36B303CBBDC3AA2187BA574BAEDF6805063321756F54QAJ" TargetMode="External"/><Relationship Id="rId4" Type="http://schemas.openxmlformats.org/officeDocument/2006/relationships/hyperlink" Target="consultantplus://offline/ref=DC155A682A8BB5AF36B303CBBDC3AA2187BA504CA3D06805063321756F54QAJ" TargetMode="External"/><Relationship Id="rId9" Type="http://schemas.openxmlformats.org/officeDocument/2006/relationships/hyperlink" Target="consultantplus://offline/ref=DC155A682A8BB5AF36B31DC6ABAFF72E8EB70F47ACDF63545B6C7A283843679C0A8E95DD1DE015609DFC2F59Q6J" TargetMode="External"/><Relationship Id="rId14" Type="http://schemas.openxmlformats.org/officeDocument/2006/relationships/hyperlink" Target="consultantplus://offline/ref=DC155A682A8BB5AF36B31DC6ABAFF72E8EB70F47ADD062515E6C7A283843679C50Q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10935</Words>
  <Characters>62334</Characters>
  <Application>Microsoft Office Word</Application>
  <DocSecurity>0</DocSecurity>
  <Lines>519</Lines>
  <Paragraphs>146</Paragraphs>
  <ScaleCrop>false</ScaleCrop>
  <Company>MultiDVD Team</Company>
  <LinksUpToDate>false</LinksUpToDate>
  <CharactersWithSpaces>73123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Piternova</dc:creator>
  <cp:lastModifiedBy>User</cp:lastModifiedBy>
  <cp:revision>2</cp:revision>
  <dcterms:created xsi:type="dcterms:W3CDTF">2015-03-30T06:23:00Z</dcterms:created>
  <dcterms:modified xsi:type="dcterms:W3CDTF">2015-03-30T06:23:00Z</dcterms:modified>
</cp:coreProperties>
</file>